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CCC" w:rsidRDefault="00AE4FC9" w:rsidP="00AE4FC9">
      <w:pPr>
        <w:jc w:val="center"/>
        <w:rPr>
          <w:rFonts w:ascii="Bradley Hand ITC" w:hAnsi="Bradley Hand ITC"/>
          <w:sz w:val="32"/>
          <w:szCs w:val="32"/>
        </w:rPr>
      </w:pPr>
      <w:r w:rsidRPr="00AE4FC9">
        <w:rPr>
          <w:rFonts w:ascii="Bradley Hand ITC" w:hAnsi="Bradley Hand ITC"/>
          <w:sz w:val="32"/>
          <w:szCs w:val="32"/>
        </w:rPr>
        <w:t>Edzel</w:t>
      </w:r>
      <w:r w:rsidR="00D34CF3">
        <w:rPr>
          <w:rFonts w:ascii="Bradley Hand ITC" w:hAnsi="Bradley Hand ITC"/>
          <w:sz w:val="32"/>
          <w:szCs w:val="32"/>
        </w:rPr>
        <w:t>3</w:t>
      </w:r>
      <w:r w:rsidRPr="00AE4FC9">
        <w:rPr>
          <w:rFonts w:ascii="Bradley Hand ITC" w:hAnsi="Bradley Hand ITC"/>
          <w:sz w:val="32"/>
          <w:szCs w:val="32"/>
        </w:rPr>
        <w:t>l Patient’s Participation Group</w:t>
      </w:r>
    </w:p>
    <w:p w:rsidR="00C17593" w:rsidRDefault="00C17593" w:rsidP="00AE4FC9">
      <w:pPr>
        <w:jc w:val="center"/>
        <w:rPr>
          <w:rFonts w:ascii="Bradley Hand ITC" w:hAnsi="Bradley Hand ITC"/>
          <w:sz w:val="32"/>
          <w:szCs w:val="32"/>
        </w:rPr>
      </w:pPr>
    </w:p>
    <w:p w:rsidR="00C17593" w:rsidRPr="00C17593" w:rsidRDefault="00C17593" w:rsidP="00AE4FC9">
      <w:pPr>
        <w:jc w:val="center"/>
        <w:rPr>
          <w:rFonts w:ascii="Arial" w:hAnsi="Arial" w:cs="Arial"/>
          <w:b/>
          <w:sz w:val="24"/>
          <w:szCs w:val="24"/>
        </w:rPr>
      </w:pPr>
      <w:r w:rsidRPr="00C17593">
        <w:rPr>
          <w:rFonts w:ascii="Arial" w:hAnsi="Arial" w:cs="Arial"/>
          <w:b/>
          <w:sz w:val="24"/>
          <w:szCs w:val="24"/>
        </w:rPr>
        <w:t>Minutes of Meeting held on 8 Mar 2016 at Edzell Health Centre</w:t>
      </w:r>
    </w:p>
    <w:p w:rsidR="00AE4FC9" w:rsidRPr="00C17593" w:rsidRDefault="00AE4FC9" w:rsidP="00AE4FC9">
      <w:pPr>
        <w:jc w:val="center"/>
        <w:rPr>
          <w:rFonts w:ascii="Arial" w:hAnsi="Arial" w:cs="Arial"/>
          <w:b/>
          <w:sz w:val="24"/>
          <w:szCs w:val="24"/>
        </w:rPr>
      </w:pPr>
    </w:p>
    <w:p w:rsidR="00AE4FC9" w:rsidRPr="00AE4FC9" w:rsidRDefault="00AE4FC9" w:rsidP="00AE4FC9">
      <w:pPr>
        <w:rPr>
          <w:rFonts w:ascii="Arial" w:hAnsi="Arial" w:cs="Arial"/>
          <w:b/>
        </w:rPr>
      </w:pPr>
      <w:r w:rsidRPr="00AE4FC9">
        <w:rPr>
          <w:rFonts w:ascii="Arial" w:hAnsi="Arial" w:cs="Arial"/>
          <w:b/>
        </w:rPr>
        <w:t>Present</w:t>
      </w:r>
    </w:p>
    <w:p w:rsidR="00AE4FC9" w:rsidRPr="00AE4FC9" w:rsidRDefault="00AE4FC9" w:rsidP="00AE4FC9">
      <w:pPr>
        <w:rPr>
          <w:rFonts w:ascii="Arial" w:hAnsi="Arial" w:cs="Arial"/>
          <w:b/>
        </w:rPr>
      </w:pPr>
    </w:p>
    <w:p w:rsidR="00AE4FC9" w:rsidRPr="00AE4FC9" w:rsidRDefault="00AE4FC9" w:rsidP="00AE4FC9">
      <w:pPr>
        <w:rPr>
          <w:rFonts w:ascii="Arial" w:hAnsi="Arial" w:cs="Arial"/>
        </w:rPr>
      </w:pPr>
      <w:r w:rsidRPr="00AE4FC9">
        <w:rPr>
          <w:rFonts w:ascii="Arial" w:hAnsi="Arial" w:cs="Arial"/>
        </w:rPr>
        <w:t>Anne Taylor (Chair), Dr Marc Jacobs, Dr Tine Iterbeke, Linda Wilson, Margaret Robertson, John Clark, Morag Thomson</w:t>
      </w:r>
    </w:p>
    <w:p w:rsidR="00AE4FC9" w:rsidRPr="00AE4FC9" w:rsidRDefault="00AE4FC9" w:rsidP="00AE4FC9">
      <w:pPr>
        <w:rPr>
          <w:rFonts w:ascii="Arial" w:hAnsi="Arial" w:cs="Arial"/>
        </w:rPr>
      </w:pPr>
    </w:p>
    <w:p w:rsidR="00AE4FC9" w:rsidRDefault="00AE4FC9" w:rsidP="00AE4FC9">
      <w:pPr>
        <w:rPr>
          <w:rFonts w:ascii="Arial" w:hAnsi="Arial" w:cs="Arial"/>
          <w:b/>
        </w:rPr>
      </w:pPr>
      <w:r w:rsidRPr="00AE4FC9">
        <w:rPr>
          <w:rFonts w:ascii="Arial" w:hAnsi="Arial" w:cs="Arial"/>
          <w:b/>
        </w:rPr>
        <w:t>Apologies</w:t>
      </w:r>
    </w:p>
    <w:p w:rsidR="00AE4FC9" w:rsidRDefault="00AE4FC9" w:rsidP="00AE4FC9">
      <w:pPr>
        <w:rPr>
          <w:rFonts w:ascii="Arial" w:hAnsi="Arial" w:cs="Arial"/>
          <w:b/>
        </w:rPr>
      </w:pPr>
    </w:p>
    <w:p w:rsidR="00AE4FC9" w:rsidRDefault="00AE4FC9" w:rsidP="00AE4FC9">
      <w:pPr>
        <w:rPr>
          <w:rFonts w:ascii="Arial" w:hAnsi="Arial" w:cs="Arial"/>
        </w:rPr>
      </w:pPr>
      <w:r w:rsidRPr="00AE4FC9">
        <w:rPr>
          <w:rFonts w:ascii="Arial" w:hAnsi="Arial" w:cs="Arial"/>
        </w:rPr>
        <w:t>Barbara Tucker, Sharon Greasley, Peter Smart, Gordon Robertson</w:t>
      </w:r>
    </w:p>
    <w:p w:rsidR="00AE4FC9" w:rsidRDefault="00AE4FC9" w:rsidP="00AE4FC9">
      <w:pPr>
        <w:rPr>
          <w:rFonts w:ascii="Arial" w:hAnsi="Arial" w:cs="Arial"/>
        </w:rPr>
      </w:pPr>
    </w:p>
    <w:tbl>
      <w:tblPr>
        <w:tblStyle w:val="TableGrid"/>
        <w:tblW w:w="0" w:type="auto"/>
        <w:tblLook w:val="04A0"/>
      </w:tblPr>
      <w:tblGrid>
        <w:gridCol w:w="1242"/>
        <w:gridCol w:w="6237"/>
        <w:gridCol w:w="1763"/>
      </w:tblGrid>
      <w:tr w:rsidR="00AE4FC9" w:rsidRPr="00AE4FC9" w:rsidTr="00AE4FC9">
        <w:tc>
          <w:tcPr>
            <w:tcW w:w="1242" w:type="dxa"/>
          </w:tcPr>
          <w:p w:rsidR="00AE4FC9" w:rsidRPr="00AE4FC9" w:rsidRDefault="00AE4FC9" w:rsidP="00AE4FC9">
            <w:pPr>
              <w:rPr>
                <w:rFonts w:ascii="Arial" w:hAnsi="Arial" w:cs="Arial"/>
                <w:b/>
              </w:rPr>
            </w:pPr>
            <w:r w:rsidRPr="00AE4FC9">
              <w:rPr>
                <w:rFonts w:ascii="Arial" w:hAnsi="Arial" w:cs="Arial"/>
                <w:b/>
              </w:rPr>
              <w:t>Item</w:t>
            </w:r>
          </w:p>
        </w:tc>
        <w:tc>
          <w:tcPr>
            <w:tcW w:w="6237" w:type="dxa"/>
          </w:tcPr>
          <w:p w:rsidR="00AE4FC9" w:rsidRPr="00AE4FC9" w:rsidRDefault="00AE4FC9" w:rsidP="00AE4FC9">
            <w:pPr>
              <w:rPr>
                <w:rFonts w:ascii="Arial" w:hAnsi="Arial" w:cs="Arial"/>
                <w:b/>
              </w:rPr>
            </w:pPr>
            <w:r w:rsidRPr="00AE4FC9">
              <w:rPr>
                <w:rFonts w:ascii="Arial" w:hAnsi="Arial" w:cs="Arial"/>
                <w:b/>
              </w:rPr>
              <w:t>Topic</w:t>
            </w:r>
          </w:p>
        </w:tc>
        <w:tc>
          <w:tcPr>
            <w:tcW w:w="1763" w:type="dxa"/>
          </w:tcPr>
          <w:p w:rsidR="00AE4FC9" w:rsidRPr="00AE4FC9" w:rsidRDefault="00AE4FC9" w:rsidP="00AE4FC9">
            <w:pPr>
              <w:rPr>
                <w:rFonts w:ascii="Arial" w:hAnsi="Arial" w:cs="Arial"/>
                <w:b/>
              </w:rPr>
            </w:pPr>
            <w:r w:rsidRPr="00AE4FC9">
              <w:rPr>
                <w:rFonts w:ascii="Arial" w:hAnsi="Arial" w:cs="Arial"/>
                <w:b/>
              </w:rPr>
              <w:t>Action</w:t>
            </w:r>
          </w:p>
        </w:tc>
      </w:tr>
      <w:tr w:rsidR="00AE4FC9" w:rsidTr="00AE4FC9">
        <w:tc>
          <w:tcPr>
            <w:tcW w:w="1242" w:type="dxa"/>
          </w:tcPr>
          <w:p w:rsidR="00AE4FC9" w:rsidRDefault="00AE4FC9" w:rsidP="00AE4FC9">
            <w:pPr>
              <w:rPr>
                <w:rFonts w:ascii="Arial" w:hAnsi="Arial" w:cs="Arial"/>
              </w:rPr>
            </w:pPr>
            <w:r>
              <w:rPr>
                <w:rFonts w:ascii="Arial" w:hAnsi="Arial" w:cs="Arial"/>
              </w:rPr>
              <w:t>1</w:t>
            </w:r>
          </w:p>
        </w:tc>
        <w:tc>
          <w:tcPr>
            <w:tcW w:w="6237" w:type="dxa"/>
          </w:tcPr>
          <w:p w:rsidR="00AE4FC9" w:rsidRDefault="00AE4FC9" w:rsidP="00AE4FC9">
            <w:pPr>
              <w:rPr>
                <w:rFonts w:ascii="Arial" w:hAnsi="Arial" w:cs="Arial"/>
                <w:b/>
              </w:rPr>
            </w:pPr>
            <w:r w:rsidRPr="00AE4FC9">
              <w:rPr>
                <w:rFonts w:ascii="Arial" w:hAnsi="Arial" w:cs="Arial"/>
                <w:b/>
              </w:rPr>
              <w:t>Welcome and Apologies</w:t>
            </w:r>
          </w:p>
          <w:p w:rsidR="00AE4FC9" w:rsidRPr="00C17593" w:rsidRDefault="00C17593" w:rsidP="00AE4FC9">
            <w:pPr>
              <w:rPr>
                <w:rFonts w:ascii="Arial" w:hAnsi="Arial" w:cs="Arial"/>
              </w:rPr>
            </w:pPr>
            <w:r w:rsidRPr="00C17593">
              <w:rPr>
                <w:rFonts w:ascii="Arial" w:hAnsi="Arial" w:cs="Arial"/>
              </w:rPr>
              <w:t>Anne welcomed everyone to the meeting</w:t>
            </w:r>
          </w:p>
        </w:tc>
        <w:tc>
          <w:tcPr>
            <w:tcW w:w="1763" w:type="dxa"/>
          </w:tcPr>
          <w:p w:rsidR="00AE4FC9" w:rsidRDefault="00AE4FC9" w:rsidP="00AE4FC9">
            <w:pPr>
              <w:rPr>
                <w:rFonts w:ascii="Arial" w:hAnsi="Arial" w:cs="Arial"/>
              </w:rPr>
            </w:pPr>
          </w:p>
        </w:tc>
      </w:tr>
      <w:tr w:rsidR="00AE4FC9" w:rsidTr="00AE4FC9">
        <w:tc>
          <w:tcPr>
            <w:tcW w:w="1242" w:type="dxa"/>
          </w:tcPr>
          <w:p w:rsidR="00AE4FC9" w:rsidRDefault="00C17593" w:rsidP="00AE4FC9">
            <w:pPr>
              <w:rPr>
                <w:rFonts w:ascii="Arial" w:hAnsi="Arial" w:cs="Arial"/>
              </w:rPr>
            </w:pPr>
            <w:r>
              <w:rPr>
                <w:rFonts w:ascii="Arial" w:hAnsi="Arial" w:cs="Arial"/>
              </w:rPr>
              <w:t>2</w:t>
            </w:r>
          </w:p>
        </w:tc>
        <w:tc>
          <w:tcPr>
            <w:tcW w:w="6237" w:type="dxa"/>
          </w:tcPr>
          <w:p w:rsidR="00C17593" w:rsidRDefault="00C17593" w:rsidP="00C17593">
            <w:pPr>
              <w:rPr>
                <w:rFonts w:ascii="Arial" w:hAnsi="Arial" w:cs="Arial"/>
                <w:b/>
              </w:rPr>
            </w:pPr>
            <w:r w:rsidRPr="00C17593">
              <w:rPr>
                <w:rFonts w:ascii="Arial" w:hAnsi="Arial" w:cs="Arial"/>
                <w:b/>
              </w:rPr>
              <w:t>Minutes of the Last Meeting</w:t>
            </w:r>
          </w:p>
          <w:p w:rsidR="00C17593" w:rsidRPr="00C17593" w:rsidRDefault="00C17593" w:rsidP="00C17593">
            <w:pPr>
              <w:rPr>
                <w:rFonts w:ascii="Arial" w:hAnsi="Arial" w:cs="Arial"/>
              </w:rPr>
            </w:pPr>
            <w:r w:rsidRPr="00C17593">
              <w:rPr>
                <w:rFonts w:ascii="Arial" w:hAnsi="Arial" w:cs="Arial"/>
              </w:rPr>
              <w:t>Minutes of the last meeting on 8 Dec 2015 were approved as a correct record.  Matters arising were discussed as part of the agenda</w:t>
            </w:r>
            <w:r>
              <w:rPr>
                <w:rFonts w:ascii="Arial" w:hAnsi="Arial" w:cs="Arial"/>
              </w:rPr>
              <w:t>.</w:t>
            </w:r>
          </w:p>
        </w:tc>
        <w:tc>
          <w:tcPr>
            <w:tcW w:w="1763" w:type="dxa"/>
          </w:tcPr>
          <w:p w:rsidR="00AE4FC9" w:rsidRDefault="00AE4FC9" w:rsidP="00AE4FC9">
            <w:pPr>
              <w:rPr>
                <w:rFonts w:ascii="Arial" w:hAnsi="Arial" w:cs="Arial"/>
              </w:rPr>
            </w:pPr>
          </w:p>
        </w:tc>
      </w:tr>
      <w:tr w:rsidR="00AE4FC9" w:rsidTr="00AE4FC9">
        <w:tc>
          <w:tcPr>
            <w:tcW w:w="1242" w:type="dxa"/>
          </w:tcPr>
          <w:p w:rsidR="00AE4FC9" w:rsidRDefault="00C17593" w:rsidP="00AE4FC9">
            <w:pPr>
              <w:rPr>
                <w:rFonts w:ascii="Arial" w:hAnsi="Arial" w:cs="Arial"/>
              </w:rPr>
            </w:pPr>
            <w:r>
              <w:rPr>
                <w:rFonts w:ascii="Arial" w:hAnsi="Arial" w:cs="Arial"/>
              </w:rPr>
              <w:t>3</w:t>
            </w:r>
          </w:p>
        </w:tc>
        <w:tc>
          <w:tcPr>
            <w:tcW w:w="6237" w:type="dxa"/>
          </w:tcPr>
          <w:p w:rsidR="00AE4FC9" w:rsidRPr="00DC7B7A" w:rsidRDefault="00C17593" w:rsidP="00AE4FC9">
            <w:pPr>
              <w:rPr>
                <w:rFonts w:ascii="Arial" w:hAnsi="Arial" w:cs="Arial"/>
                <w:b/>
              </w:rPr>
            </w:pPr>
            <w:r w:rsidRPr="00DC7B7A">
              <w:rPr>
                <w:rFonts w:ascii="Arial" w:hAnsi="Arial" w:cs="Arial"/>
                <w:b/>
              </w:rPr>
              <w:t>Changes of Membership/office bearers</w:t>
            </w:r>
          </w:p>
          <w:p w:rsidR="00C17593" w:rsidRDefault="00C17593" w:rsidP="00AE4FC9">
            <w:pPr>
              <w:rPr>
                <w:rFonts w:ascii="Arial" w:hAnsi="Arial" w:cs="Arial"/>
              </w:rPr>
            </w:pPr>
            <w:r>
              <w:rPr>
                <w:rFonts w:ascii="Arial" w:hAnsi="Arial" w:cs="Arial"/>
              </w:rPr>
              <w:t xml:space="preserve">It was noted that Peter Smart has resigned as secretary due to his increasing involvement with other organisations.  He would however still like to be involved with the group.  Barbara Tucker has also resigned due to work commitments.  Sharon Greasley has been asked to join the group and has agreed.  </w:t>
            </w:r>
            <w:r w:rsidR="00DC7B7A">
              <w:rPr>
                <w:rFonts w:ascii="Arial" w:hAnsi="Arial" w:cs="Arial"/>
              </w:rPr>
              <w:t xml:space="preserve">There are therefore vacancies on the group.  As no-one felt able to volunteer to act as secretary it was decided that Anne Taylor would step down as chair and take on the role of secretary and Morag Thomson would become chair.  </w:t>
            </w:r>
          </w:p>
        </w:tc>
        <w:tc>
          <w:tcPr>
            <w:tcW w:w="1763" w:type="dxa"/>
          </w:tcPr>
          <w:p w:rsidR="00AE4FC9" w:rsidRDefault="00AE4FC9" w:rsidP="00AE4FC9">
            <w:pPr>
              <w:rPr>
                <w:rFonts w:ascii="Arial" w:hAnsi="Arial" w:cs="Arial"/>
              </w:rPr>
            </w:pPr>
          </w:p>
        </w:tc>
      </w:tr>
      <w:tr w:rsidR="00AE4FC9" w:rsidTr="00AE4FC9">
        <w:tc>
          <w:tcPr>
            <w:tcW w:w="1242" w:type="dxa"/>
          </w:tcPr>
          <w:p w:rsidR="00AE4FC9" w:rsidRDefault="00DC7B7A" w:rsidP="00AE4FC9">
            <w:pPr>
              <w:rPr>
                <w:rFonts w:ascii="Arial" w:hAnsi="Arial" w:cs="Arial"/>
              </w:rPr>
            </w:pPr>
            <w:r>
              <w:rPr>
                <w:rFonts w:ascii="Arial" w:hAnsi="Arial" w:cs="Arial"/>
              </w:rPr>
              <w:t>4</w:t>
            </w:r>
          </w:p>
        </w:tc>
        <w:tc>
          <w:tcPr>
            <w:tcW w:w="6237" w:type="dxa"/>
          </w:tcPr>
          <w:p w:rsidR="00AE4FC9" w:rsidRPr="00D34CF3" w:rsidRDefault="00DC7B7A" w:rsidP="00AE4FC9">
            <w:pPr>
              <w:rPr>
                <w:rFonts w:ascii="Arial" w:hAnsi="Arial" w:cs="Arial"/>
                <w:b/>
              </w:rPr>
            </w:pPr>
            <w:r w:rsidRPr="00D34CF3">
              <w:rPr>
                <w:rFonts w:ascii="Arial" w:hAnsi="Arial" w:cs="Arial"/>
                <w:b/>
              </w:rPr>
              <w:t>Long Term Support Group Meetings</w:t>
            </w:r>
          </w:p>
          <w:p w:rsidR="00DC7B7A" w:rsidRDefault="00DC7B7A" w:rsidP="00AE4FC9">
            <w:pPr>
              <w:rPr>
                <w:rFonts w:ascii="Arial" w:hAnsi="Arial" w:cs="Arial"/>
              </w:rPr>
            </w:pPr>
            <w:r>
              <w:rPr>
                <w:rFonts w:ascii="Arial" w:hAnsi="Arial" w:cs="Arial"/>
              </w:rPr>
              <w:t>It was reported that this group who meet on the last Tues of the month fr</w:t>
            </w:r>
            <w:r w:rsidR="00224C6E">
              <w:rPr>
                <w:rFonts w:ascii="Arial" w:hAnsi="Arial" w:cs="Arial"/>
              </w:rPr>
              <w:t>om 2-4pm are not being attended</w:t>
            </w:r>
            <w:r>
              <w:rPr>
                <w:rFonts w:ascii="Arial" w:hAnsi="Arial" w:cs="Arial"/>
              </w:rPr>
              <w:t xml:space="preserve"> well.  Anne &amp; Morag volunteered to attend the next meeting to see what the PPG can to do encourage and promote the group</w:t>
            </w:r>
          </w:p>
        </w:tc>
        <w:tc>
          <w:tcPr>
            <w:tcW w:w="1763" w:type="dxa"/>
          </w:tcPr>
          <w:p w:rsidR="00AE4FC9" w:rsidRDefault="00DC7B7A" w:rsidP="00AE4FC9">
            <w:pPr>
              <w:rPr>
                <w:rFonts w:ascii="Arial" w:hAnsi="Arial" w:cs="Arial"/>
              </w:rPr>
            </w:pPr>
            <w:r>
              <w:rPr>
                <w:rFonts w:ascii="Arial" w:hAnsi="Arial" w:cs="Arial"/>
              </w:rPr>
              <w:t>Anne &amp; Morag to attend next meeting</w:t>
            </w:r>
          </w:p>
        </w:tc>
      </w:tr>
      <w:tr w:rsidR="00AE4FC9" w:rsidTr="00AE4FC9">
        <w:tc>
          <w:tcPr>
            <w:tcW w:w="1242" w:type="dxa"/>
          </w:tcPr>
          <w:p w:rsidR="00AE4FC9" w:rsidRDefault="00DC7B7A" w:rsidP="00AE4FC9">
            <w:pPr>
              <w:rPr>
                <w:rFonts w:ascii="Arial" w:hAnsi="Arial" w:cs="Arial"/>
              </w:rPr>
            </w:pPr>
            <w:r>
              <w:rPr>
                <w:rFonts w:ascii="Arial" w:hAnsi="Arial" w:cs="Arial"/>
              </w:rPr>
              <w:t>5</w:t>
            </w:r>
          </w:p>
        </w:tc>
        <w:tc>
          <w:tcPr>
            <w:tcW w:w="6237" w:type="dxa"/>
          </w:tcPr>
          <w:p w:rsidR="00AE4FC9" w:rsidRPr="00D34CF3" w:rsidRDefault="00DC7B7A" w:rsidP="00AE4FC9">
            <w:pPr>
              <w:rPr>
                <w:rFonts w:ascii="Arial" w:hAnsi="Arial" w:cs="Arial"/>
                <w:b/>
              </w:rPr>
            </w:pPr>
            <w:r w:rsidRPr="00D34CF3">
              <w:rPr>
                <w:rFonts w:ascii="Arial" w:hAnsi="Arial" w:cs="Arial"/>
                <w:b/>
              </w:rPr>
              <w:t>Multiple Sclerosis Support Group Meeting</w:t>
            </w:r>
          </w:p>
          <w:p w:rsidR="00DC7B7A" w:rsidRDefault="00DC7B7A" w:rsidP="00AE4FC9">
            <w:pPr>
              <w:rPr>
                <w:rFonts w:ascii="Arial" w:hAnsi="Arial" w:cs="Arial"/>
              </w:rPr>
            </w:pPr>
            <w:r>
              <w:rPr>
                <w:rFonts w:ascii="Arial" w:hAnsi="Arial" w:cs="Arial"/>
              </w:rPr>
              <w:t xml:space="preserve">This group is being well </w:t>
            </w:r>
            <w:r w:rsidR="00224C6E">
              <w:rPr>
                <w:rFonts w:ascii="Arial" w:hAnsi="Arial" w:cs="Arial"/>
              </w:rPr>
              <w:t>attended.</w:t>
            </w:r>
          </w:p>
        </w:tc>
        <w:tc>
          <w:tcPr>
            <w:tcW w:w="1763" w:type="dxa"/>
          </w:tcPr>
          <w:p w:rsidR="00AE4FC9" w:rsidRDefault="00AE4FC9" w:rsidP="00AE4FC9">
            <w:pPr>
              <w:rPr>
                <w:rFonts w:ascii="Arial" w:hAnsi="Arial" w:cs="Arial"/>
              </w:rPr>
            </w:pPr>
          </w:p>
        </w:tc>
      </w:tr>
      <w:tr w:rsidR="00AE4FC9" w:rsidTr="00AE4FC9">
        <w:tc>
          <w:tcPr>
            <w:tcW w:w="1242" w:type="dxa"/>
          </w:tcPr>
          <w:p w:rsidR="00AE4FC9" w:rsidRDefault="00DC7B7A" w:rsidP="00AE4FC9">
            <w:pPr>
              <w:rPr>
                <w:rFonts w:ascii="Arial" w:hAnsi="Arial" w:cs="Arial"/>
              </w:rPr>
            </w:pPr>
            <w:r>
              <w:rPr>
                <w:rFonts w:ascii="Arial" w:hAnsi="Arial" w:cs="Arial"/>
              </w:rPr>
              <w:t>6</w:t>
            </w:r>
          </w:p>
        </w:tc>
        <w:tc>
          <w:tcPr>
            <w:tcW w:w="6237" w:type="dxa"/>
          </w:tcPr>
          <w:p w:rsidR="00AE4FC9" w:rsidRDefault="00DC7B7A" w:rsidP="00AE4FC9">
            <w:pPr>
              <w:rPr>
                <w:rFonts w:ascii="Arial" w:hAnsi="Arial" w:cs="Arial"/>
              </w:rPr>
            </w:pPr>
            <w:r>
              <w:rPr>
                <w:rFonts w:ascii="Arial" w:hAnsi="Arial" w:cs="Arial"/>
              </w:rPr>
              <w:t>Prescription Medicines</w:t>
            </w:r>
          </w:p>
          <w:p w:rsidR="00DC7B7A" w:rsidRDefault="00DC7B7A" w:rsidP="00B02342">
            <w:pPr>
              <w:rPr>
                <w:rFonts w:ascii="Arial" w:hAnsi="Arial" w:cs="Arial"/>
              </w:rPr>
            </w:pPr>
            <w:r>
              <w:rPr>
                <w:rFonts w:ascii="Arial" w:hAnsi="Arial" w:cs="Arial"/>
              </w:rPr>
              <w:t>It was suggested that the pharmacist should be asked to attend the next</w:t>
            </w:r>
            <w:r w:rsidR="00B02342">
              <w:rPr>
                <w:rFonts w:ascii="Arial" w:hAnsi="Arial" w:cs="Arial"/>
              </w:rPr>
              <w:t xml:space="preserve"> meeting to discuss the differences in shape/size </w:t>
            </w:r>
            <w:r w:rsidR="00D34CF3">
              <w:rPr>
                <w:rFonts w:ascii="Arial" w:hAnsi="Arial" w:cs="Arial"/>
              </w:rPr>
              <w:t>etc.</w:t>
            </w:r>
            <w:r w:rsidR="00B02342">
              <w:rPr>
                <w:rFonts w:ascii="Arial" w:hAnsi="Arial" w:cs="Arial"/>
              </w:rPr>
              <w:t xml:space="preserve"> of generic medicines</w:t>
            </w:r>
          </w:p>
        </w:tc>
        <w:tc>
          <w:tcPr>
            <w:tcW w:w="1763" w:type="dxa"/>
          </w:tcPr>
          <w:p w:rsidR="00AE4FC9" w:rsidRDefault="00B02342" w:rsidP="00AE4FC9">
            <w:pPr>
              <w:rPr>
                <w:rFonts w:ascii="Arial" w:hAnsi="Arial" w:cs="Arial"/>
              </w:rPr>
            </w:pPr>
            <w:r>
              <w:rPr>
                <w:rFonts w:ascii="Arial" w:hAnsi="Arial" w:cs="Arial"/>
              </w:rPr>
              <w:t>Anne to speak to John Johnston</w:t>
            </w:r>
          </w:p>
        </w:tc>
      </w:tr>
      <w:tr w:rsidR="00AE4FC9" w:rsidTr="00AE4FC9">
        <w:tc>
          <w:tcPr>
            <w:tcW w:w="1242" w:type="dxa"/>
          </w:tcPr>
          <w:p w:rsidR="00AE4FC9" w:rsidRDefault="00B02342" w:rsidP="00AE4FC9">
            <w:pPr>
              <w:rPr>
                <w:rFonts w:ascii="Arial" w:hAnsi="Arial" w:cs="Arial"/>
              </w:rPr>
            </w:pPr>
            <w:r>
              <w:rPr>
                <w:rFonts w:ascii="Arial" w:hAnsi="Arial" w:cs="Arial"/>
              </w:rPr>
              <w:t>7</w:t>
            </w:r>
          </w:p>
        </w:tc>
        <w:tc>
          <w:tcPr>
            <w:tcW w:w="6237" w:type="dxa"/>
          </w:tcPr>
          <w:p w:rsidR="00AE4FC9" w:rsidRPr="00D34CF3" w:rsidRDefault="00B02342" w:rsidP="00AE4FC9">
            <w:pPr>
              <w:rPr>
                <w:rFonts w:ascii="Arial" w:hAnsi="Arial" w:cs="Arial"/>
                <w:b/>
              </w:rPr>
            </w:pPr>
            <w:r w:rsidRPr="00D34CF3">
              <w:rPr>
                <w:rFonts w:ascii="Arial" w:hAnsi="Arial" w:cs="Arial"/>
                <w:b/>
              </w:rPr>
              <w:t>Publicity for PPG Meetings</w:t>
            </w:r>
          </w:p>
          <w:p w:rsidR="00B02342" w:rsidRDefault="00B02342" w:rsidP="00AE4FC9">
            <w:pPr>
              <w:rPr>
                <w:rFonts w:ascii="Arial" w:hAnsi="Arial" w:cs="Arial"/>
              </w:rPr>
            </w:pPr>
            <w:r>
              <w:rPr>
                <w:rFonts w:ascii="Arial" w:hAnsi="Arial" w:cs="Arial"/>
              </w:rPr>
              <w:t xml:space="preserve">Peter made a leaflet to advertise the Open Meeting.  Posters were put up at Edzell Woods and leaflets printed out for distribution from the surgery.  The leaflet was also distributed via Facebook.  It was thought that we should note where posters were placed so that we could monitor where they should be put next time.  It is difficult to engage people in a rural environment.  Documents which are distributed to PPG members could be distributed in the wider community using social media/website.  It was agreed to look into creating a Facebook page or putting links on the existing Edzell </w:t>
            </w:r>
            <w:r>
              <w:rPr>
                <w:rFonts w:ascii="Arial" w:hAnsi="Arial" w:cs="Arial"/>
              </w:rPr>
              <w:lastRenderedPageBreak/>
              <w:t>Facebook page</w:t>
            </w:r>
            <w:r w:rsidR="00C85AFA">
              <w:rPr>
                <w:rFonts w:ascii="Arial" w:hAnsi="Arial" w:cs="Arial"/>
              </w:rPr>
              <w:t xml:space="preserve">.  The website also needs updated.  </w:t>
            </w:r>
          </w:p>
          <w:p w:rsidR="00224C6E" w:rsidRDefault="00224C6E" w:rsidP="00AE4FC9">
            <w:pPr>
              <w:rPr>
                <w:rFonts w:ascii="Arial" w:hAnsi="Arial" w:cs="Arial"/>
              </w:rPr>
            </w:pPr>
            <w:r>
              <w:rPr>
                <w:rFonts w:ascii="Arial" w:hAnsi="Arial" w:cs="Arial"/>
              </w:rPr>
              <w:t xml:space="preserve">Specific feedback from the PPG members regarding changes needed on the website is welcome. </w:t>
            </w:r>
          </w:p>
        </w:tc>
        <w:tc>
          <w:tcPr>
            <w:tcW w:w="1763" w:type="dxa"/>
          </w:tcPr>
          <w:p w:rsidR="00AE4FC9" w:rsidRDefault="00C85AFA" w:rsidP="00AE4FC9">
            <w:pPr>
              <w:rPr>
                <w:rFonts w:ascii="Arial" w:hAnsi="Arial" w:cs="Arial"/>
              </w:rPr>
            </w:pPr>
            <w:r>
              <w:rPr>
                <w:rFonts w:ascii="Arial" w:hAnsi="Arial" w:cs="Arial"/>
              </w:rPr>
              <w:lastRenderedPageBreak/>
              <w:t xml:space="preserve">Anne to investigate Facebook options </w:t>
            </w:r>
          </w:p>
        </w:tc>
      </w:tr>
      <w:tr w:rsidR="00C85AFA" w:rsidTr="00AE4FC9">
        <w:tc>
          <w:tcPr>
            <w:tcW w:w="1242" w:type="dxa"/>
          </w:tcPr>
          <w:p w:rsidR="00C85AFA" w:rsidRDefault="00C85AFA" w:rsidP="00AE4FC9">
            <w:pPr>
              <w:rPr>
                <w:rFonts w:ascii="Arial" w:hAnsi="Arial" w:cs="Arial"/>
              </w:rPr>
            </w:pPr>
            <w:r>
              <w:rPr>
                <w:rFonts w:ascii="Arial" w:hAnsi="Arial" w:cs="Arial"/>
              </w:rPr>
              <w:lastRenderedPageBreak/>
              <w:t>8</w:t>
            </w:r>
          </w:p>
        </w:tc>
        <w:tc>
          <w:tcPr>
            <w:tcW w:w="6237" w:type="dxa"/>
          </w:tcPr>
          <w:p w:rsidR="00C85AFA" w:rsidRPr="00D34CF3" w:rsidRDefault="00C85AFA" w:rsidP="00AE4FC9">
            <w:pPr>
              <w:rPr>
                <w:rFonts w:ascii="Arial" w:hAnsi="Arial" w:cs="Arial"/>
                <w:b/>
              </w:rPr>
            </w:pPr>
            <w:r w:rsidRPr="00D34CF3">
              <w:rPr>
                <w:rFonts w:ascii="Arial" w:hAnsi="Arial" w:cs="Arial"/>
                <w:b/>
              </w:rPr>
              <w:t>Open Clinic Arrangements</w:t>
            </w:r>
          </w:p>
          <w:p w:rsidR="00C85AFA" w:rsidRDefault="00C85AFA" w:rsidP="00AE4FC9">
            <w:pPr>
              <w:rPr>
                <w:rFonts w:ascii="Arial" w:hAnsi="Arial" w:cs="Arial"/>
              </w:rPr>
            </w:pPr>
            <w:r>
              <w:rPr>
                <w:rFonts w:ascii="Arial" w:hAnsi="Arial" w:cs="Arial"/>
              </w:rPr>
              <w:t xml:space="preserve">Open clinics continue on Mon, Wed and Fri.  A </w:t>
            </w:r>
            <w:r w:rsidR="00D34CF3">
              <w:rPr>
                <w:rFonts w:ascii="Arial" w:hAnsi="Arial" w:cs="Arial"/>
              </w:rPr>
              <w:t>survey</w:t>
            </w:r>
            <w:r>
              <w:rPr>
                <w:rFonts w:ascii="Arial" w:hAnsi="Arial" w:cs="Arial"/>
              </w:rPr>
              <w:t xml:space="preserve"> undertaken to review these open clinics showed that the majority of patients liked the arrangement.  The hours have been extended to encourage patients to ‘trickle in’ so that a bottle neck </w:t>
            </w:r>
            <w:r w:rsidR="00034732">
              <w:rPr>
                <w:rFonts w:ascii="Arial" w:hAnsi="Arial" w:cs="Arial"/>
              </w:rPr>
              <w:t>can be avoided.  Booked appoint</w:t>
            </w:r>
            <w:r>
              <w:rPr>
                <w:rFonts w:ascii="Arial" w:hAnsi="Arial" w:cs="Arial"/>
              </w:rPr>
              <w:t>ment times have also been extended and a</w:t>
            </w:r>
            <w:r w:rsidR="00034732">
              <w:rPr>
                <w:rFonts w:ascii="Arial" w:hAnsi="Arial" w:cs="Arial"/>
              </w:rPr>
              <w:t xml:space="preserve">ppointments continue as before on </w:t>
            </w:r>
            <w:r w:rsidR="00D34CF3">
              <w:rPr>
                <w:rFonts w:ascii="Arial" w:hAnsi="Arial" w:cs="Arial"/>
              </w:rPr>
              <w:t>Tues</w:t>
            </w:r>
            <w:r w:rsidR="00034732">
              <w:rPr>
                <w:rFonts w:ascii="Arial" w:hAnsi="Arial" w:cs="Arial"/>
              </w:rPr>
              <w:t xml:space="preserve"> and Thurs.  DNA’s continue to decrease.</w:t>
            </w:r>
            <w:bookmarkStart w:id="0" w:name="_GoBack"/>
            <w:bookmarkEnd w:id="0"/>
          </w:p>
        </w:tc>
        <w:tc>
          <w:tcPr>
            <w:tcW w:w="1763" w:type="dxa"/>
          </w:tcPr>
          <w:p w:rsidR="00C85AFA" w:rsidRDefault="00C85AFA" w:rsidP="00AE4FC9">
            <w:pPr>
              <w:rPr>
                <w:rFonts w:ascii="Arial" w:hAnsi="Arial" w:cs="Arial"/>
              </w:rPr>
            </w:pPr>
          </w:p>
        </w:tc>
      </w:tr>
      <w:tr w:rsidR="00C85AFA" w:rsidTr="00AE4FC9">
        <w:tc>
          <w:tcPr>
            <w:tcW w:w="1242" w:type="dxa"/>
          </w:tcPr>
          <w:p w:rsidR="00C85AFA" w:rsidRDefault="00034732" w:rsidP="00AE4FC9">
            <w:pPr>
              <w:rPr>
                <w:rFonts w:ascii="Arial" w:hAnsi="Arial" w:cs="Arial"/>
              </w:rPr>
            </w:pPr>
            <w:r>
              <w:rPr>
                <w:rFonts w:ascii="Arial" w:hAnsi="Arial" w:cs="Arial"/>
              </w:rPr>
              <w:t>9</w:t>
            </w:r>
          </w:p>
        </w:tc>
        <w:tc>
          <w:tcPr>
            <w:tcW w:w="6237" w:type="dxa"/>
          </w:tcPr>
          <w:p w:rsidR="00C85AFA" w:rsidRPr="00D34CF3" w:rsidRDefault="00034732" w:rsidP="00AE4FC9">
            <w:pPr>
              <w:rPr>
                <w:rFonts w:ascii="Arial" w:hAnsi="Arial" w:cs="Arial"/>
                <w:b/>
              </w:rPr>
            </w:pPr>
            <w:r w:rsidRPr="00D34CF3">
              <w:rPr>
                <w:rFonts w:ascii="Arial" w:hAnsi="Arial" w:cs="Arial"/>
                <w:b/>
              </w:rPr>
              <w:t>Correspondence</w:t>
            </w:r>
          </w:p>
          <w:p w:rsidR="00034732" w:rsidRDefault="00034732" w:rsidP="00AE4FC9">
            <w:pPr>
              <w:rPr>
                <w:rFonts w:ascii="Arial" w:hAnsi="Arial" w:cs="Arial"/>
              </w:rPr>
            </w:pPr>
            <w:r>
              <w:rPr>
                <w:rFonts w:ascii="Arial" w:hAnsi="Arial" w:cs="Arial"/>
              </w:rPr>
              <w:t>Both Peter and Barbara were thanked for their contributions to the PPG</w:t>
            </w:r>
          </w:p>
        </w:tc>
        <w:tc>
          <w:tcPr>
            <w:tcW w:w="1763" w:type="dxa"/>
          </w:tcPr>
          <w:p w:rsidR="00C85AFA" w:rsidRDefault="00C85AFA" w:rsidP="00AE4FC9">
            <w:pPr>
              <w:rPr>
                <w:rFonts w:ascii="Arial" w:hAnsi="Arial" w:cs="Arial"/>
              </w:rPr>
            </w:pPr>
          </w:p>
        </w:tc>
      </w:tr>
      <w:tr w:rsidR="00034732" w:rsidTr="00AE4FC9">
        <w:tc>
          <w:tcPr>
            <w:tcW w:w="1242" w:type="dxa"/>
          </w:tcPr>
          <w:p w:rsidR="00034732" w:rsidRDefault="00034732" w:rsidP="00AE4FC9">
            <w:pPr>
              <w:rPr>
                <w:rFonts w:ascii="Arial" w:hAnsi="Arial" w:cs="Arial"/>
              </w:rPr>
            </w:pPr>
            <w:r>
              <w:rPr>
                <w:rFonts w:ascii="Arial" w:hAnsi="Arial" w:cs="Arial"/>
              </w:rPr>
              <w:t>10</w:t>
            </w:r>
          </w:p>
        </w:tc>
        <w:tc>
          <w:tcPr>
            <w:tcW w:w="6237" w:type="dxa"/>
          </w:tcPr>
          <w:p w:rsidR="00034732" w:rsidRPr="00D34CF3" w:rsidRDefault="00034732" w:rsidP="00AE4FC9">
            <w:pPr>
              <w:rPr>
                <w:rFonts w:ascii="Arial" w:hAnsi="Arial" w:cs="Arial"/>
                <w:b/>
              </w:rPr>
            </w:pPr>
            <w:r w:rsidRPr="00D34CF3">
              <w:rPr>
                <w:rFonts w:ascii="Arial" w:hAnsi="Arial" w:cs="Arial"/>
                <w:b/>
              </w:rPr>
              <w:t>Open Meeting</w:t>
            </w:r>
          </w:p>
          <w:p w:rsidR="00034732" w:rsidRDefault="00034732" w:rsidP="00034732">
            <w:pPr>
              <w:rPr>
                <w:rFonts w:ascii="Arial" w:hAnsi="Arial" w:cs="Arial"/>
              </w:rPr>
            </w:pPr>
            <w:r>
              <w:rPr>
                <w:rFonts w:ascii="Arial" w:hAnsi="Arial" w:cs="Arial"/>
              </w:rPr>
              <w:t xml:space="preserve">As no members of the general public attended, headlines of the report were discussed.  Thanks were given to Peter for his concise report.  </w:t>
            </w:r>
          </w:p>
        </w:tc>
        <w:tc>
          <w:tcPr>
            <w:tcW w:w="1763" w:type="dxa"/>
          </w:tcPr>
          <w:p w:rsidR="00034732" w:rsidRDefault="00034732" w:rsidP="00AE4FC9">
            <w:pPr>
              <w:rPr>
                <w:rFonts w:ascii="Arial" w:hAnsi="Arial" w:cs="Arial"/>
              </w:rPr>
            </w:pPr>
          </w:p>
        </w:tc>
      </w:tr>
      <w:tr w:rsidR="00034732" w:rsidTr="00AE4FC9">
        <w:tc>
          <w:tcPr>
            <w:tcW w:w="1242" w:type="dxa"/>
          </w:tcPr>
          <w:p w:rsidR="00034732" w:rsidRDefault="00034732" w:rsidP="00AE4FC9">
            <w:pPr>
              <w:rPr>
                <w:rFonts w:ascii="Arial" w:hAnsi="Arial" w:cs="Arial"/>
              </w:rPr>
            </w:pPr>
            <w:r>
              <w:rPr>
                <w:rFonts w:ascii="Arial" w:hAnsi="Arial" w:cs="Arial"/>
              </w:rPr>
              <w:t>11</w:t>
            </w:r>
          </w:p>
        </w:tc>
        <w:tc>
          <w:tcPr>
            <w:tcW w:w="6237" w:type="dxa"/>
          </w:tcPr>
          <w:p w:rsidR="00034732" w:rsidRPr="00D34CF3" w:rsidRDefault="00034732" w:rsidP="00AE4FC9">
            <w:pPr>
              <w:rPr>
                <w:rFonts w:ascii="Arial" w:hAnsi="Arial" w:cs="Arial"/>
                <w:b/>
              </w:rPr>
            </w:pPr>
            <w:r w:rsidRPr="00D34CF3">
              <w:rPr>
                <w:rFonts w:ascii="Arial" w:hAnsi="Arial" w:cs="Arial"/>
                <w:b/>
              </w:rPr>
              <w:t>AOCB</w:t>
            </w:r>
          </w:p>
          <w:p w:rsidR="00D34CF3" w:rsidRDefault="00034732" w:rsidP="00AE4FC9">
            <w:pPr>
              <w:rPr>
                <w:rFonts w:ascii="Arial" w:hAnsi="Arial" w:cs="Arial"/>
              </w:rPr>
            </w:pPr>
            <w:r>
              <w:rPr>
                <w:rFonts w:ascii="Arial" w:hAnsi="Arial" w:cs="Arial"/>
              </w:rPr>
              <w:t>I had been noted that a volunteer for the Transport group had had problems with rudeness from one of the patients being taken for a hospital appointment.  We wondered if there was a feedback mechanism for this gro</w:t>
            </w:r>
            <w:r w:rsidR="00D34CF3">
              <w:rPr>
                <w:rFonts w:ascii="Arial" w:hAnsi="Arial" w:cs="Arial"/>
              </w:rPr>
              <w:t>up so that everyone in the group could be made aware of any such incidents.  It was agreed that this should be dealt with by the Transport Group and that we would undertake to inform them of the incident.</w:t>
            </w:r>
          </w:p>
          <w:p w:rsidR="00D34CF3" w:rsidRDefault="00D34CF3" w:rsidP="00AE4FC9">
            <w:pPr>
              <w:rPr>
                <w:rFonts w:ascii="Arial" w:hAnsi="Arial" w:cs="Arial"/>
              </w:rPr>
            </w:pPr>
          </w:p>
        </w:tc>
        <w:tc>
          <w:tcPr>
            <w:tcW w:w="1763" w:type="dxa"/>
          </w:tcPr>
          <w:p w:rsidR="00034732" w:rsidRDefault="00D34CF3" w:rsidP="00AE4FC9">
            <w:pPr>
              <w:rPr>
                <w:rFonts w:ascii="Arial" w:hAnsi="Arial" w:cs="Arial"/>
              </w:rPr>
            </w:pPr>
            <w:r>
              <w:rPr>
                <w:rFonts w:ascii="Arial" w:hAnsi="Arial" w:cs="Arial"/>
              </w:rPr>
              <w:t>John Clark to liaise with the Transport Group</w:t>
            </w:r>
          </w:p>
        </w:tc>
      </w:tr>
      <w:tr w:rsidR="00D34CF3" w:rsidTr="00AE4FC9">
        <w:tc>
          <w:tcPr>
            <w:tcW w:w="1242" w:type="dxa"/>
          </w:tcPr>
          <w:p w:rsidR="00D34CF3" w:rsidRDefault="00D34CF3" w:rsidP="00AE4FC9">
            <w:pPr>
              <w:rPr>
                <w:rFonts w:ascii="Arial" w:hAnsi="Arial" w:cs="Arial"/>
              </w:rPr>
            </w:pPr>
            <w:r>
              <w:rPr>
                <w:rFonts w:ascii="Arial" w:hAnsi="Arial" w:cs="Arial"/>
              </w:rPr>
              <w:t xml:space="preserve">12 </w:t>
            </w:r>
          </w:p>
        </w:tc>
        <w:tc>
          <w:tcPr>
            <w:tcW w:w="6237" w:type="dxa"/>
          </w:tcPr>
          <w:p w:rsidR="00D34CF3" w:rsidRPr="00D34CF3" w:rsidRDefault="00D34CF3" w:rsidP="00AE4FC9">
            <w:pPr>
              <w:rPr>
                <w:rFonts w:ascii="Arial" w:hAnsi="Arial" w:cs="Arial"/>
                <w:b/>
              </w:rPr>
            </w:pPr>
            <w:r w:rsidRPr="00D34CF3">
              <w:rPr>
                <w:rFonts w:ascii="Arial" w:hAnsi="Arial" w:cs="Arial"/>
                <w:b/>
              </w:rPr>
              <w:t>Date of Next Meeting</w:t>
            </w:r>
          </w:p>
          <w:p w:rsidR="00D34CF3" w:rsidRDefault="00D34CF3" w:rsidP="00AE4FC9">
            <w:pPr>
              <w:rPr>
                <w:rFonts w:ascii="Arial" w:hAnsi="Arial" w:cs="Arial"/>
              </w:rPr>
            </w:pPr>
            <w:r>
              <w:rPr>
                <w:rFonts w:ascii="Arial" w:hAnsi="Arial" w:cs="Arial"/>
              </w:rPr>
              <w:t>The date of the next meeting is Tuesday 7 June at 7pm</w:t>
            </w:r>
          </w:p>
        </w:tc>
        <w:tc>
          <w:tcPr>
            <w:tcW w:w="1763" w:type="dxa"/>
          </w:tcPr>
          <w:p w:rsidR="00D34CF3" w:rsidRDefault="00D34CF3" w:rsidP="00AE4FC9">
            <w:pPr>
              <w:rPr>
                <w:rFonts w:ascii="Arial" w:hAnsi="Arial" w:cs="Arial"/>
              </w:rPr>
            </w:pPr>
          </w:p>
        </w:tc>
      </w:tr>
    </w:tbl>
    <w:p w:rsidR="00AE4FC9" w:rsidRPr="00AE4FC9" w:rsidRDefault="00AE4FC9" w:rsidP="00AE4FC9">
      <w:pPr>
        <w:rPr>
          <w:rFonts w:ascii="Arial" w:hAnsi="Arial" w:cs="Arial"/>
        </w:rPr>
      </w:pPr>
    </w:p>
    <w:sectPr w:rsidR="00AE4FC9" w:rsidRPr="00AE4FC9" w:rsidSect="000A1B2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adley Hand ITC">
    <w:altName w:val="Viner Hand ITC"/>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4FC9"/>
    <w:rsid w:val="00034732"/>
    <w:rsid w:val="000A1B26"/>
    <w:rsid w:val="00224C6E"/>
    <w:rsid w:val="009A2CCC"/>
    <w:rsid w:val="00AE4FC9"/>
    <w:rsid w:val="00B02342"/>
    <w:rsid w:val="00C17593"/>
    <w:rsid w:val="00C85AFA"/>
    <w:rsid w:val="00D34CF3"/>
    <w:rsid w:val="00DC7B7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B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4F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mjacobs</cp:lastModifiedBy>
  <cp:revision>3</cp:revision>
  <dcterms:created xsi:type="dcterms:W3CDTF">2016-03-09T17:28:00Z</dcterms:created>
  <dcterms:modified xsi:type="dcterms:W3CDTF">2016-03-10T07:50:00Z</dcterms:modified>
</cp:coreProperties>
</file>